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 16:22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Título de Cidadão Herveirense ao Sr. Deputado Federal Marcelo Moraes e à Sra. Deputada Estadual Kelly Moraes.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